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1"/>
        <w:spacing w:line="240" w:lineRule="auto" w:before="0" w:after="0"/>
        <w:jc w:val="left"/>
      </w:pPr>
      <w:bookmarkStart w:name="oMl8-1632814458535" w:id="1"/>
      <w:bookmarkEnd w:id="1"/>
      <w:r>
        <w:rPr>
          <w:rFonts w:ascii="微软雅黑" w:hAnsi="微软雅黑" w:cs="微软雅黑" w:eastAsia="微软雅黑"/>
          <w:b w:val="true"/>
          <w:sz w:val="42"/>
        </w:rPr>
        <w:t>按位运算的神操作</w:t>
      </w:r>
    </w:p>
    <w:p>
      <w:pPr/>
      <w:bookmarkStart w:name="2hHi-1632814500695" w:id="2"/>
      <w:bookmarkEnd w:id="2"/>
    </w:p>
    <w:p>
      <w:pPr/>
      <w:bookmarkStart w:name="ND18-1632814501176" w:id="3"/>
      <w:bookmarkEnd w:id="3"/>
      <w:r>
        <w:drawing>
          <wp:inline distT="0" distR="0" distB="0" distL="0">
            <wp:extent cx="3073400" cy="1427004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073400" cy="1427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GX50-1632814501177" w:id="4"/>
      <w:bookmarkEnd w:id="4"/>
      <w:r>
        <w:rPr/>
        <w:t>我们可以注意   图片中，每个位置下标（0，1，2，3）如果这个二进制上面是1，代表这个下表数字存在，集合中3，在第四位二进制中就为1.</w:t>
      </w:r>
    </w:p>
    <w:p>
      <w:pPr/>
      <w:bookmarkStart w:name="v8EZ-1632814618070" w:id="5"/>
      <w:bookmarkEnd w:id="5"/>
    </w:p>
    <w:p>
      <w:pPr/>
      <w:bookmarkStart w:name="pgfy-1632814618282" w:id="6"/>
      <w:bookmarkEnd w:id="6"/>
    </w:p>
    <w:p>
      <w:pPr/>
      <w:bookmarkStart w:name="vLjl-1632814618452" w:id="7"/>
      <w:bookmarkEnd w:id="7"/>
    </w:p>
    <w:p>
      <w:pPr/>
      <w:bookmarkStart w:name="JDqp-1632814618577" w:id="8"/>
      <w:bookmarkEnd w:id="8"/>
    </w:p>
    <w:p>
      <w:pPr/>
      <w:bookmarkStart w:name="mwAu-1632814619941" w:id="9"/>
      <w:bookmarkEnd w:id="9"/>
    </w:p>
    <w:p>
      <w:pPr/>
      <w:bookmarkStart w:name="BRmH-1632814722171" w:id="10"/>
      <w:bookmarkEnd w:id="10"/>
      <w:r>
        <w:drawing>
          <wp:inline distT="0" distR="0" distB="0" distL="0">
            <wp:extent cx="4826000" cy="1470890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14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AACk-1632814722174" w:id="11"/>
      <w:bookmarkEnd w:id="11"/>
      <w:r>
        <w:rPr>
          <w:rFonts w:ascii="微软雅黑" w:hAnsi="微软雅黑" w:cs="微软雅黑" w:eastAsia="微软雅黑"/>
          <w:b w:val="true"/>
          <w:sz w:val="30"/>
        </w:rPr>
        <w:t>思路打开</w:t>
      </w:r>
    </w:p>
    <w:p>
      <w:pPr/>
      <w:bookmarkStart w:name="yzGX-1632818477267" w:id="12"/>
      <w:bookmarkEnd w:id="12"/>
    </w:p>
    <w:p>
      <w:pPr/>
      <w:bookmarkStart w:name="JpER-1632818477458" w:id="13"/>
      <w:bookmarkEnd w:id="13"/>
    </w:p>
    <w:p>
      <w:pPr/>
      <w:bookmarkStart w:name="o9SS-1632818477559" w:id="14"/>
      <w:bookmarkEnd w:id="14"/>
    </w:p>
    <w:p>
      <w:pPr/>
      <w:bookmarkStart w:name="bVJj-1632818477729" w:id="15"/>
      <w:bookmarkEnd w:id="15"/>
    </w:p>
    <w:p>
      <w:pPr/>
      <w:bookmarkStart w:name="4yxR-1632818478230" w:id="16"/>
      <w:bookmarkEnd w:id="16"/>
    </w:p>
    <w:p>
      <w:pPr/>
      <w:bookmarkStart w:name="shsr-1632818478328" w:id="17"/>
      <w:bookmarkEnd w:id="17"/>
    </w:p>
    <w:p>
      <w:pPr/>
      <w:bookmarkStart w:name="DSWj-1632818478642" w:id="18"/>
      <w:bookmarkEnd w:id="18"/>
    </w:p>
    <w:p>
      <w:pPr/>
      <w:bookmarkStart w:name="2anL-1632818478833" w:id="19"/>
      <w:bookmarkEnd w:id="19"/>
    </w:p>
    <w:p>
      <w:pPr/>
      <w:bookmarkStart w:name="5dWJ-1632818479002" w:id="20"/>
      <w:bookmarkEnd w:id="20"/>
      <w:r>
        <w:rPr/>
        <w:t>不同编码真值不同，所以我们发现移吗可以做到方便比较大小</w:t>
      </w:r>
    </w:p>
    <w:p>
      <w:pPr/>
      <w:bookmarkStart w:name="Dtrb-1632818479148" w:id="21"/>
      <w:bookmarkEnd w:id="21"/>
    </w:p>
    <w:p>
      <w:pPr/>
      <w:bookmarkStart w:name="lUqE-1632818480153" w:id="22"/>
      <w:bookmarkEnd w:id="22"/>
      <w:r>
        <w:drawing>
          <wp:inline distT="0" distR="0" distB="0" distL="0">
            <wp:extent cx="4826000" cy="3065858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306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ORK-1632818480155" w:id="23"/>
      <w:bookmarkEnd w:id="23"/>
    </w:p>
    <w:p>
      <w:pPr/>
      <w:bookmarkStart w:name="6IC1-1632834157728" w:id="24"/>
      <w:bookmarkEnd w:id="24"/>
    </w:p>
    <w:p>
      <w:pPr/>
      <w:bookmarkStart w:name="0Ety-1632834157848" w:id="25"/>
      <w:bookmarkEnd w:id="25"/>
    </w:p>
    <w:p>
      <w:pPr>
        <w:pStyle w:val="1"/>
        <w:spacing w:line="240" w:lineRule="auto" w:before="0" w:after="0"/>
      </w:pPr>
      <w:bookmarkStart w:name="Pp9F-1632834157992" w:id="26"/>
      <w:bookmarkEnd w:id="26"/>
      <w:r>
        <w:rPr>
          <w:rFonts w:ascii="微软雅黑" w:hAnsi="微软雅黑" w:cs="微软雅黑" w:eastAsia="微软雅黑"/>
          <w:b w:val="true"/>
          <w:sz w:val="42"/>
        </w:rPr>
        <w:t>浮点数的规格化（p28）</w:t>
      </w:r>
    </w:p>
    <w:p>
      <w:pPr/>
      <w:bookmarkStart w:name="W3NJ-1632834166616" w:id="27"/>
      <w:bookmarkEnd w:id="27"/>
    </w:p>
    <w:p>
      <w:pPr/>
      <w:bookmarkStart w:name="fd2t-1632834168151" w:id="28"/>
      <w:bookmarkEnd w:id="28"/>
      <w:r>
        <w:drawing>
          <wp:inline distT="0" distR="0" distB="0" distL="0">
            <wp:extent cx="4521200" cy="3414240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34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c10Q-1632834168153" w:id="29"/>
      <w:bookmarkEnd w:id="29"/>
      <w:r>
        <w:rPr/>
        <w:t>浮点数的部分规格化   补码和原码的表示不同。</w:t>
      </w:r>
    </w:p>
    <w:p>
      <w:pPr/>
      <w:bookmarkStart w:name="x6sH-1632834245542" w:id="30"/>
      <w:bookmarkEnd w:id="30"/>
      <w:r>
        <w:rPr/>
        <w:t>补码  当M&lt;0我们定义 -1.0【补】=1.0000000，（原因看补码部分）。所以是右边图片的表示范围</w:t>
      </w:r>
    </w:p>
    <w:p>
      <w:pPr/>
      <w:bookmarkStart w:name="8kul-1632834343105" w:id="31"/>
      <w:bookmarkEnd w:id="31"/>
    </w:p>
    <w:p>
      <w:pPr/>
      <w:bookmarkStart w:name="uGNa-1632834356549" w:id="32"/>
      <w:bookmarkEnd w:id="32"/>
    </w:p>
    <w:p>
      <w:pPr/>
      <w:bookmarkStart w:name="cjfT-1632834356696" w:id="33"/>
      <w:bookmarkEnd w:id="33"/>
      <w:r>
        <w:rPr/>
        <w:t>源码   他就根本没有-1.0，也没有1.0，所以M&gt;=0和补码一样，M&lt;0，应该是1.1开头，就是符号位改变一下，因为原码负数和正数一样。补码不太一样</w:t>
      </w:r>
    </w:p>
    <w:p>
      <w:pPr/>
      <w:bookmarkStart w:name="kprK-1632887356479" w:id="34"/>
      <w:bookmarkEnd w:id="34"/>
    </w:p>
    <w:p>
      <w:pPr/>
      <w:bookmarkStart w:name="8NVw-1632887357684" w:id="35"/>
      <w:bookmarkEnd w:id="35"/>
    </w:p>
    <w:p>
      <w:pPr/>
      <w:bookmarkStart w:name="YnSO-1632887358730" w:id="36"/>
      <w:bookmarkEnd w:id="36"/>
      <w:r>
        <w:drawing>
          <wp:inline distT="0" distR="0" distB="0" distL="0">
            <wp:extent cx="3149600" cy="1053065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05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ASdL-1632887358732" w:id="37"/>
      <w:bookmarkEnd w:id="37"/>
      <w:r>
        <w:rPr/>
        <w:t>规格化的过程中，不标准，所以我们需要将源码和补码进行左右移动，源码他的符号位不要动进行移动，补码跟着符号位移动，所以得出有边的结果</w:t>
      </w:r>
    </w:p>
    <w:p>
      <w:pPr/>
      <w:bookmarkStart w:name="CzzL-1632911084018" w:id="38"/>
      <w:bookmarkEnd w:id="38"/>
    </w:p>
    <w:p>
      <w:pPr/>
      <w:bookmarkStart w:name="WbY9-1632911084176" w:id="39"/>
      <w:bookmarkEnd w:id="39"/>
    </w:p>
    <w:p>
      <w:pPr/>
      <w:bookmarkStart w:name="W0xO-1632911084323" w:id="40"/>
      <w:bookmarkEnd w:id="40"/>
    </w:p>
    <w:p>
      <w:pPr/>
      <w:bookmarkStart w:name="2VWJ-1632911084471" w:id="41"/>
      <w:bookmarkEnd w:id="41"/>
    </w:p>
    <w:p>
      <w:pPr/>
      <w:bookmarkStart w:name="2oS4-1632911084641" w:id="42"/>
      <w:bookmarkEnd w:id="42"/>
    </w:p>
    <w:p>
      <w:pPr>
        <w:pStyle w:val="1"/>
        <w:spacing w:line="240" w:lineRule="auto" w:before="0" w:after="0"/>
      </w:pPr>
      <w:bookmarkStart w:name="doHC-1632911084785" w:id="43"/>
      <w:bookmarkEnd w:id="43"/>
      <w:r>
        <w:rPr>
          <w:rFonts w:ascii="微软雅黑" w:hAnsi="微软雅黑" w:cs="微软雅黑" w:eastAsia="微软雅黑"/>
          <w:b w:val="true"/>
          <w:sz w:val="42"/>
        </w:rPr>
        <w:t>IEEE -754标准</w:t>
      </w:r>
    </w:p>
    <w:p>
      <w:pPr/>
      <w:bookmarkStart w:name="zOMv-1632912299973" w:id="44"/>
      <w:bookmarkEnd w:id="44"/>
    </w:p>
    <w:p>
      <w:pPr/>
      <w:bookmarkStart w:name="Gvhc-1632912303255" w:id="45"/>
      <w:bookmarkEnd w:id="45"/>
      <w:r>
        <w:drawing>
          <wp:inline distT="0" distR="0" distB="0" distL="0">
            <wp:extent cx="2590800" cy="1517344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51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xMB-1632912300468" w:id="46"/>
      <w:bookmarkEnd w:id="46"/>
      <w:r>
        <w:rPr/>
        <w:t>1.我们注意到在float32位的时候    实际上尾数原码23位不加上符号位，当是在这个标准中我们假设 尾数的原码为了规范化（这个标准规范化），我们让小数点前的第一位都是一，既然都是1了，索性我们直接隐藏这个1，那么这个23位的尾数表示了24位。</w:t>
      </w:r>
    </w:p>
    <w:p>
      <w:pPr/>
      <w:bookmarkStart w:name="h7tw-1632912561541" w:id="47"/>
      <w:bookmarkEnd w:id="47"/>
    </w:p>
    <w:p>
      <w:pPr/>
      <w:bookmarkStart w:name="YggW-1632912561705" w:id="48"/>
      <w:bookmarkEnd w:id="48"/>
      <w:r>
        <w:rPr/>
        <w:t>2.阶码  使用移码表示，和我们前面学习不同的是，关于偏移量的选择，就像图片中的那样，而前面学习的是1000000（在这里补码符号位取反就不行了计算移码），所以数字表示范围反过来了，这里是正数128  负数127。</w:t>
      </w:r>
    </w:p>
    <w:p>
      <w:pPr/>
      <w:bookmarkStart w:name="Sw85-1632912708555" w:id="49"/>
      <w:bookmarkEnd w:id="49"/>
    </w:p>
    <w:p>
      <w:pPr/>
      <w:bookmarkStart w:name="iXt5-1632912708706" w:id="50"/>
      <w:bookmarkEnd w:id="50"/>
      <w:r>
        <w:rPr/>
        <w:t>3.如果阶码是-127和128的时候，不再表示一个数了，而是一个特殊标记，如图所示，-127的时候（非规格化数），这个-127替代前面所说的隐藏1了，表示为0，如果后面23位，都是0的话就表示+-0了，这样做的好处就是，他定义了一个下限，阶码都是-127了，是不是2（-127）已经够小了，所以直接处理为0，这样防止了溢出不是吗        前面不是提到过如果是-127的时候就是非规格化数，不是我们说-127只是一个标记吗，但-127依旧比-126小，所以-127不能用，那就用-126表示最小</w:t>
      </w:r>
    </w:p>
    <w:p>
      <w:pPr/>
      <w:bookmarkStart w:name="E0Jc-1632914342807" w:id="51"/>
      <w:bookmarkEnd w:id="51"/>
    </w:p>
    <w:p>
      <w:pPr/>
      <w:bookmarkStart w:name="ZfjK-1632914345240" w:id="52"/>
      <w:bookmarkEnd w:id="52"/>
      <w:r>
        <w:drawing>
          <wp:inline distT="0" distR="0" distB="0" distL="0">
            <wp:extent cx="3860800" cy="660311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60800" cy="6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lYNb-1632914343022" w:id="53"/>
      <w:bookmarkEnd w:id="53"/>
    </w:p>
    <w:p>
      <w:pPr/>
      <w:bookmarkStart w:name="qNWZ-1632913001274" w:id="54"/>
      <w:bookmarkEnd w:id="54"/>
    </w:p>
    <w:p>
      <w:pPr/>
      <w:bookmarkStart w:name="kp8W-1632913001488" w:id="55"/>
      <w:bookmarkEnd w:id="55"/>
      <w:r>
        <w:rPr/>
        <w:t>4.如果是128的时候，如图所示，定义了一个上限，下面的一行非数是表示，不是数字，比如根号-12，这个数字没有意义，就可以用它来表示。</w:t>
      </w:r>
    </w:p>
    <w:p>
      <w:pPr/>
      <w:bookmarkStart w:name="8VR3-1632912300614" w:id="56"/>
      <w:bookmarkEnd w:id="56"/>
    </w:p>
    <w:p>
      <w:pPr/>
      <w:bookmarkStart w:name="4Jgr-1632912300784" w:id="57"/>
      <w:bookmarkEnd w:id="57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2022-01-22T08:03:54Z</dcterms:created>
  <dc:creator>Apache POI</dc:creator>
</cp:coreProperties>
</file>